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906C0" w14:textId="77777777" w:rsidR="005F5706" w:rsidRDefault="005F5706" w:rsidP="005F5706">
      <w:pPr>
        <w:pStyle w:val="NormalWeb"/>
        <w:shd w:val="clear" w:color="auto" w:fill="FFFFFF"/>
        <w:spacing w:before="0" w:beforeAutospacing="0" w:after="336" w:afterAutospacing="0" w:line="336" w:lineRule="atLeast"/>
        <w:rPr>
          <w:rFonts w:ascii="Segoe UI" w:hAnsi="Segoe UI" w:cs="Segoe UI"/>
          <w:color w:val="5C5C5C"/>
          <w:sz w:val="27"/>
          <w:szCs w:val="27"/>
        </w:rPr>
      </w:pPr>
      <w:r>
        <w:rPr>
          <w:rStyle w:val="Strong"/>
          <w:rFonts w:ascii="Segoe UI" w:hAnsi="Segoe UI" w:cs="Segoe UI"/>
          <w:color w:val="5C5C5C"/>
          <w:sz w:val="27"/>
          <w:szCs w:val="27"/>
        </w:rPr>
        <w:t>Lisa Coskun</w:t>
      </w:r>
      <w:r>
        <w:rPr>
          <w:rFonts w:ascii="Segoe UI" w:hAnsi="Segoe UI" w:cs="Segoe UI"/>
          <w:color w:val="5C5C5C"/>
          <w:sz w:val="27"/>
          <w:szCs w:val="27"/>
        </w:rPr>
        <w:br/>
      </w:r>
      <w:r>
        <w:rPr>
          <w:rStyle w:val="Emphasis"/>
          <w:rFonts w:ascii="Segoe UI" w:hAnsi="Segoe UI" w:cs="Segoe UI"/>
          <w:color w:val="5C5C5C"/>
          <w:sz w:val="27"/>
          <w:szCs w:val="27"/>
        </w:rPr>
        <w:t>Vice president, Total Rewards</w:t>
      </w:r>
    </w:p>
    <w:p w14:paraId="7044C665" w14:textId="77777777" w:rsidR="005F5706" w:rsidRDefault="005F5706" w:rsidP="005F5706">
      <w:pPr>
        <w:pStyle w:val="NormalWeb"/>
        <w:shd w:val="clear" w:color="auto" w:fill="FFFFFF"/>
        <w:spacing w:before="0" w:beforeAutospacing="0" w:after="336" w:afterAutospacing="0" w:line="336" w:lineRule="atLeast"/>
        <w:rPr>
          <w:rFonts w:ascii="Segoe UI" w:hAnsi="Segoe UI" w:cs="Segoe UI"/>
          <w:color w:val="5C5C5C"/>
          <w:sz w:val="27"/>
          <w:szCs w:val="27"/>
        </w:rPr>
      </w:pPr>
      <w:r>
        <w:rPr>
          <w:rFonts w:ascii="Segoe UI" w:hAnsi="Segoe UI" w:cs="Segoe UI"/>
          <w:color w:val="5C5C5C"/>
          <w:sz w:val="27"/>
          <w:szCs w:val="27"/>
        </w:rPr>
        <w:t xml:space="preserve">Lisa oversees FM </w:t>
      </w:r>
      <w:proofErr w:type="spellStart"/>
      <w:r>
        <w:rPr>
          <w:rFonts w:ascii="Segoe UI" w:hAnsi="Segoe UI" w:cs="Segoe UI"/>
          <w:color w:val="5C5C5C"/>
          <w:sz w:val="27"/>
          <w:szCs w:val="27"/>
        </w:rPr>
        <w:t>Global’s</w:t>
      </w:r>
      <w:proofErr w:type="spellEnd"/>
      <w:r>
        <w:rPr>
          <w:rFonts w:ascii="Segoe UI" w:hAnsi="Segoe UI" w:cs="Segoe UI"/>
          <w:color w:val="5C5C5C"/>
          <w:sz w:val="27"/>
          <w:szCs w:val="27"/>
        </w:rPr>
        <w:t xml:space="preserve"> global Total Rewards programs (compensation, benefits and work practices), focused </w:t>
      </w:r>
      <w:proofErr w:type="gramStart"/>
      <w:r>
        <w:rPr>
          <w:rFonts w:ascii="Segoe UI" w:hAnsi="Segoe UI" w:cs="Segoe UI"/>
          <w:color w:val="5C5C5C"/>
          <w:sz w:val="27"/>
          <w:szCs w:val="27"/>
        </w:rPr>
        <w:t>around</w:t>
      </w:r>
      <w:proofErr w:type="gramEnd"/>
      <w:r>
        <w:rPr>
          <w:rFonts w:ascii="Segoe UI" w:hAnsi="Segoe UI" w:cs="Segoe UI"/>
          <w:color w:val="5C5C5C"/>
          <w:sz w:val="27"/>
          <w:szCs w:val="27"/>
        </w:rPr>
        <w:t xml:space="preserve"> the employee experience and alignment to business strategy.  She has over 20 years </w:t>
      </w:r>
      <w:proofErr w:type="gramStart"/>
      <w:r>
        <w:rPr>
          <w:rFonts w:ascii="Segoe UI" w:hAnsi="Segoe UI" w:cs="Segoe UI"/>
          <w:color w:val="5C5C5C"/>
          <w:sz w:val="27"/>
          <w:szCs w:val="27"/>
        </w:rPr>
        <w:t>of  experience</w:t>
      </w:r>
      <w:proofErr w:type="gramEnd"/>
      <w:r>
        <w:rPr>
          <w:rFonts w:ascii="Segoe UI" w:hAnsi="Segoe UI" w:cs="Segoe UI"/>
          <w:color w:val="5C5C5C"/>
          <w:sz w:val="27"/>
          <w:szCs w:val="27"/>
        </w:rPr>
        <w:t xml:space="preserve"> including </w:t>
      </w:r>
      <w:proofErr w:type="gramStart"/>
      <w:r>
        <w:rPr>
          <w:rFonts w:ascii="Segoe UI" w:hAnsi="Segoe UI" w:cs="Segoe UI"/>
          <w:color w:val="5C5C5C"/>
          <w:sz w:val="27"/>
          <w:szCs w:val="27"/>
        </w:rPr>
        <w:t>consulting to</w:t>
      </w:r>
      <w:proofErr w:type="gramEnd"/>
      <w:r>
        <w:rPr>
          <w:rFonts w:ascii="Segoe UI" w:hAnsi="Segoe UI" w:cs="Segoe UI"/>
          <w:color w:val="5C5C5C"/>
          <w:sz w:val="27"/>
          <w:szCs w:val="27"/>
        </w:rPr>
        <w:t xml:space="preserve"> employers around US and International benefits and now as a Total Rewards HR professional.</w:t>
      </w:r>
    </w:p>
    <w:p w14:paraId="197C0369" w14:textId="77777777" w:rsidR="005F5706" w:rsidRDefault="005F5706" w:rsidP="005F5706">
      <w:pPr>
        <w:pStyle w:val="NormalWeb"/>
        <w:shd w:val="clear" w:color="auto" w:fill="FFFFFF"/>
        <w:spacing w:before="0" w:beforeAutospacing="0" w:after="336" w:afterAutospacing="0" w:line="336" w:lineRule="atLeast"/>
        <w:rPr>
          <w:rFonts w:ascii="Segoe UI" w:hAnsi="Segoe UI" w:cs="Segoe UI"/>
          <w:color w:val="5C5C5C"/>
          <w:sz w:val="27"/>
          <w:szCs w:val="27"/>
        </w:rPr>
      </w:pPr>
      <w:r>
        <w:rPr>
          <w:rFonts w:ascii="Segoe UI" w:hAnsi="Segoe UI" w:cs="Segoe UI"/>
          <w:color w:val="5C5C5C"/>
          <w:sz w:val="27"/>
          <w:szCs w:val="27"/>
        </w:rPr>
        <w:t xml:space="preserve">Lisa holds a bachelor’s degree in health and society management from the University of Rochester and a master’s degree in international business from </w:t>
      </w:r>
      <w:proofErr w:type="spellStart"/>
      <w:r>
        <w:rPr>
          <w:rFonts w:ascii="Segoe UI" w:hAnsi="Segoe UI" w:cs="Segoe UI"/>
          <w:color w:val="5C5C5C"/>
          <w:sz w:val="27"/>
          <w:szCs w:val="27"/>
        </w:rPr>
        <w:t>Vlerick</w:t>
      </w:r>
      <w:proofErr w:type="spellEnd"/>
      <w:r>
        <w:rPr>
          <w:rFonts w:ascii="Segoe UI" w:hAnsi="Segoe UI" w:cs="Segoe UI"/>
          <w:color w:val="5C5C5C"/>
          <w:sz w:val="27"/>
          <w:szCs w:val="27"/>
        </w:rPr>
        <w:t xml:space="preserve"> Business School. </w:t>
      </w:r>
    </w:p>
    <w:p w14:paraId="63137C5C" w14:textId="77777777" w:rsidR="00727A0E" w:rsidRDefault="00727A0E"/>
    <w:sectPr w:rsidR="0072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06"/>
    <w:rsid w:val="005F5706"/>
    <w:rsid w:val="00727A0E"/>
    <w:rsid w:val="007E78E6"/>
    <w:rsid w:val="00847C80"/>
    <w:rsid w:val="00A5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2BB5"/>
  <w15:chartTrackingRefBased/>
  <w15:docId w15:val="{BB1A6E44-3090-4CF1-A4BB-DF962184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th-TH"/>
        <w14:ligatures w14:val="standardContextual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706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2"/>
      <w:szCs w:val="22"/>
      <w:lang w:bidi="ar-SA"/>
      <w14:ligatures w14:val="none"/>
    </w:rPr>
  </w:style>
  <w:style w:type="character" w:styleId="Strong">
    <w:name w:val="Strong"/>
    <w:basedOn w:val="DefaultParagraphFont"/>
    <w:uiPriority w:val="22"/>
    <w:qFormat/>
    <w:rsid w:val="005F5706"/>
    <w:rPr>
      <w:b/>
      <w:bCs/>
    </w:rPr>
  </w:style>
  <w:style w:type="character" w:styleId="Emphasis">
    <w:name w:val="Emphasis"/>
    <w:basedOn w:val="DefaultParagraphFont"/>
    <w:uiPriority w:val="20"/>
    <w:qFormat/>
    <w:rsid w:val="005F57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Charbonneau</dc:creator>
  <cp:keywords/>
  <dc:description/>
  <cp:lastModifiedBy>Albert Charbonneau</cp:lastModifiedBy>
  <cp:revision>1</cp:revision>
  <dcterms:created xsi:type="dcterms:W3CDTF">2023-09-14T00:15:00Z</dcterms:created>
  <dcterms:modified xsi:type="dcterms:W3CDTF">2023-09-14T00:16:00Z</dcterms:modified>
</cp:coreProperties>
</file>